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1A50CBD" w:rsidR="00C30431" w:rsidRPr="00CC4FC5" w:rsidRDefault="003F626B" w:rsidP="00C30431">
      <w:pPr>
        <w:rPr>
          <w:rFonts w:asciiTheme="minorBidi" w:hAnsiTheme="minorBidi" w:cstheme="minorBidi"/>
        </w:rPr>
      </w:pPr>
      <w:r w:rsidRPr="003F626B">
        <w:rPr>
          <w:rFonts w:asciiTheme="minorBidi" w:hAnsiTheme="minorBidi" w:cstheme="minorBidi"/>
          <w:noProof/>
          <w:sz w:val="14"/>
          <w:szCs w:val="22"/>
        </w:rPr>
        <w:drawing>
          <wp:anchor distT="0" distB="0" distL="114300" distR="114300" simplePos="0" relativeHeight="251659264" behindDoc="0" locked="0" layoutInCell="1" allowOverlap="1" wp14:anchorId="7ECCE7A0" wp14:editId="5CC2F9E7">
            <wp:simplePos x="0" y="0"/>
            <wp:positionH relativeFrom="column">
              <wp:posOffset>4619179</wp:posOffset>
            </wp:positionH>
            <wp:positionV relativeFrom="paragraph">
              <wp:posOffset>-57588</wp:posOffset>
            </wp:positionV>
            <wp:extent cx="1128089" cy="6198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128089" cy="619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31" w:rsidRPr="003F626B">
        <w:rPr>
          <w:rFonts w:asciiTheme="minorBidi" w:hAnsiTheme="minorBidi" w:cstheme="minorBidi"/>
          <w:b/>
          <w:sz w:val="28"/>
        </w:rPr>
        <w:t xml:space="preserve">Growth Group Bible Study 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190A16" w:rsidRPr="00CC4FC5">
        <w:rPr>
          <w:rFonts w:asciiTheme="minorBidi" w:hAnsiTheme="minorBidi" w:cstheme="minorBidi"/>
          <w:b/>
          <w:sz w:val="32"/>
          <w:szCs w:val="28"/>
        </w:rPr>
        <w:t xml:space="preserve">    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 xml:space="preserve">   </w:t>
      </w:r>
    </w:p>
    <w:p w14:paraId="05EC5337" w14:textId="7779B79C" w:rsidR="00B21958" w:rsidRPr="003F626B" w:rsidRDefault="00372018" w:rsidP="004A4B1D">
      <w:pPr>
        <w:rPr>
          <w:rFonts w:asciiTheme="minorBidi" w:hAnsiTheme="minorBidi" w:cstheme="minorBidi"/>
          <w:noProof/>
        </w:rPr>
      </w:pPr>
      <w:r w:rsidRPr="003F626B">
        <w:rPr>
          <w:rFonts w:asciiTheme="minorBidi" w:hAnsiTheme="minorBidi" w:cstheme="minorBidi"/>
          <w:noProof/>
        </w:rPr>
        <w:t>Shin</w:t>
      </w:r>
      <w:r w:rsidR="00A075E3" w:rsidRPr="003F626B">
        <w:rPr>
          <w:rFonts w:asciiTheme="minorBidi" w:hAnsiTheme="minorBidi" w:cstheme="minorBidi"/>
          <w:noProof/>
        </w:rPr>
        <w:t>ing</w:t>
      </w:r>
      <w:r w:rsidRPr="003F626B">
        <w:rPr>
          <w:rFonts w:asciiTheme="minorBidi" w:hAnsiTheme="minorBidi" w:cstheme="minorBidi"/>
          <w:noProof/>
        </w:rPr>
        <w:t xml:space="preserve"> Like Stars: Living with Joy in a Dark World</w:t>
      </w:r>
      <w:r w:rsidR="00D41003" w:rsidRPr="003F626B">
        <w:rPr>
          <w:rFonts w:asciiTheme="minorBidi" w:hAnsiTheme="minorBidi" w:cstheme="minorBidi"/>
          <w:noProof/>
        </w:rPr>
        <w:t xml:space="preserve"> </w:t>
      </w:r>
      <w:r w:rsidR="00C416C8" w:rsidRPr="003F626B">
        <w:rPr>
          <w:rFonts w:asciiTheme="minorBidi" w:hAnsiTheme="minorBidi" w:cstheme="minorBidi"/>
          <w:noProof/>
        </w:rPr>
        <w:t>- Series</w:t>
      </w:r>
    </w:p>
    <w:p w14:paraId="08F5180B" w14:textId="542F9CF4" w:rsidR="004A4B1D" w:rsidRPr="003F626B" w:rsidRDefault="004236CA" w:rsidP="00372018">
      <w:pPr>
        <w:rPr>
          <w:rFonts w:asciiTheme="minorBidi" w:hAnsiTheme="minorBidi" w:cstheme="minorBidi"/>
          <w:i/>
          <w:noProof/>
        </w:rPr>
      </w:pPr>
      <w:r w:rsidRPr="003F626B">
        <w:rPr>
          <w:rFonts w:asciiTheme="minorBidi" w:hAnsiTheme="minorBidi" w:cstheme="minorBidi"/>
          <w:i/>
          <w:noProof/>
        </w:rPr>
        <w:t>Building a Buff Church</w:t>
      </w:r>
    </w:p>
    <w:p w14:paraId="3DA80555" w14:textId="77777777" w:rsidR="00757B14" w:rsidRPr="00CC4FC5" w:rsidRDefault="00456312" w:rsidP="00C30431">
      <w:pPr>
        <w:rPr>
          <w:rFonts w:asciiTheme="minorBidi" w:hAnsiTheme="minorBidi" w:cstheme="minorBidi"/>
        </w:rPr>
      </w:pPr>
      <w:r w:rsidRPr="00CC4FC5">
        <w:rPr>
          <w:rFonts w:asciiTheme="minorBidi" w:hAnsiTheme="minorBidi" w:cstheme="minorBidi"/>
        </w:rPr>
        <w:tab/>
      </w:r>
      <w:r w:rsidRPr="00CC4FC5">
        <w:rPr>
          <w:rFonts w:asciiTheme="minorBidi" w:hAnsiTheme="minorBidi" w:cstheme="minorBidi"/>
        </w:rPr>
        <w:tab/>
      </w:r>
    </w:p>
    <w:p w14:paraId="71689796" w14:textId="49FB6963" w:rsidR="00225BD0" w:rsidRPr="00CC4FC5" w:rsidRDefault="004236CA" w:rsidP="00C3043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May</w:t>
      </w:r>
      <w:r w:rsidR="00415024" w:rsidRPr="00CC4FC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9</w:t>
      </w:r>
      <w:r w:rsidR="008E2855" w:rsidRPr="00CC4FC5">
        <w:rPr>
          <w:rFonts w:asciiTheme="minorBidi" w:hAnsiTheme="minorBidi" w:cstheme="minorBidi"/>
        </w:rPr>
        <w:t>, 202</w:t>
      </w:r>
      <w:r w:rsidR="00415024" w:rsidRPr="00CC4FC5">
        <w:rPr>
          <w:rFonts w:asciiTheme="minorBidi" w:hAnsiTheme="minorBidi" w:cstheme="minorBidi"/>
        </w:rPr>
        <w:t>1</w:t>
      </w:r>
    </w:p>
    <w:p w14:paraId="548C5A30" w14:textId="77777777" w:rsidR="00C30431" w:rsidRPr="00CC4FC5" w:rsidRDefault="00C30431" w:rsidP="00C30431">
      <w:pPr>
        <w:jc w:val="center"/>
        <w:rPr>
          <w:rFonts w:asciiTheme="minorBidi" w:hAnsiTheme="minorBidi" w:cstheme="minorBidi"/>
          <w:b/>
        </w:rPr>
      </w:pPr>
      <w:r w:rsidRPr="00CC4FC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Pr="00CC4FC5" w:rsidRDefault="00C30431" w:rsidP="00C30431">
      <w:pPr>
        <w:jc w:val="center"/>
        <w:rPr>
          <w:rFonts w:asciiTheme="minorBidi" w:hAnsiTheme="minorBidi" w:cstheme="minorBidi"/>
          <w:b/>
        </w:rPr>
      </w:pPr>
    </w:p>
    <w:p w14:paraId="1599F0F2" w14:textId="04D357C9" w:rsidR="007B0B61" w:rsidRPr="002B278D" w:rsidRDefault="00C30431" w:rsidP="00C30431">
      <w:pPr>
        <w:rPr>
          <w:rFonts w:ascii="Arial" w:hAnsi="Arial" w:cs="Arial"/>
          <w:b/>
        </w:rPr>
      </w:pPr>
      <w:r w:rsidRPr="002B278D">
        <w:rPr>
          <w:rFonts w:ascii="Arial" w:hAnsi="Arial" w:cs="Arial"/>
          <w:b/>
        </w:rPr>
        <w:t>Reading</w:t>
      </w:r>
      <w:r w:rsidRPr="002B278D">
        <w:rPr>
          <w:rFonts w:ascii="Arial" w:hAnsi="Arial" w:cs="Arial"/>
        </w:rPr>
        <w:tab/>
      </w:r>
      <w:r w:rsidR="00372018" w:rsidRPr="002B278D">
        <w:rPr>
          <w:rFonts w:ascii="Arial" w:hAnsi="Arial" w:cs="Arial"/>
        </w:rPr>
        <w:t xml:space="preserve">Philippians </w:t>
      </w:r>
      <w:r w:rsidR="004236CA" w:rsidRPr="002B278D">
        <w:rPr>
          <w:rFonts w:ascii="Arial" w:hAnsi="Arial" w:cs="Arial"/>
        </w:rPr>
        <w:t>2</w:t>
      </w:r>
      <w:r w:rsidR="00372018" w:rsidRPr="002B278D">
        <w:rPr>
          <w:rFonts w:ascii="Arial" w:hAnsi="Arial" w:cs="Arial"/>
        </w:rPr>
        <w:t>:1-1</w:t>
      </w:r>
      <w:r w:rsidR="004236CA" w:rsidRPr="002B278D">
        <w:rPr>
          <w:rFonts w:ascii="Arial" w:hAnsi="Arial" w:cs="Arial"/>
        </w:rPr>
        <w:t>1</w:t>
      </w:r>
    </w:p>
    <w:p w14:paraId="71E552E0" w14:textId="77777777" w:rsidR="00C30431" w:rsidRPr="002B278D" w:rsidRDefault="00C30431" w:rsidP="00C30431">
      <w:pPr>
        <w:rPr>
          <w:rFonts w:ascii="Arial" w:hAnsi="Arial" w:cs="Arial"/>
        </w:rPr>
      </w:pPr>
    </w:p>
    <w:p w14:paraId="0954FF4A" w14:textId="77777777" w:rsidR="0009092E" w:rsidRPr="002B278D" w:rsidRDefault="00415024" w:rsidP="0009092E">
      <w:p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b/>
          <w:bCs/>
          <w:lang w:bidi="he-IL"/>
        </w:rPr>
        <w:t>Intro:</w:t>
      </w:r>
    </w:p>
    <w:p w14:paraId="2AF2BD57" w14:textId="0FD3066A" w:rsidR="0009092E" w:rsidRPr="002B278D" w:rsidRDefault="0009092E" w:rsidP="0009092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color w:val="000000" w:themeColor="text1"/>
          <w:lang w:bidi="he-IL"/>
        </w:rPr>
        <w:t xml:space="preserve">What is something you learned in last weekend’s message? </w:t>
      </w:r>
    </w:p>
    <w:p w14:paraId="2DA9C46F" w14:textId="77777777" w:rsidR="0009092E" w:rsidRPr="002B278D" w:rsidRDefault="0009092E" w:rsidP="0009092E">
      <w:pPr>
        <w:pStyle w:val="ListParagraph"/>
        <w:rPr>
          <w:rFonts w:ascii="Arial" w:hAnsi="Arial" w:cs="Arial"/>
          <w:b/>
          <w:bCs/>
          <w:color w:val="000000" w:themeColor="text1"/>
          <w:lang w:bidi="he-IL"/>
        </w:rPr>
      </w:pPr>
    </w:p>
    <w:p w14:paraId="6CF6F9AB" w14:textId="3ADB6567" w:rsidR="0009092E" w:rsidRPr="002B278D" w:rsidRDefault="0009092E" w:rsidP="0009092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color w:val="000000" w:themeColor="text1"/>
          <w:lang w:bidi="he-IL"/>
        </w:rPr>
        <w:t xml:space="preserve">How did the message challenge you? </w:t>
      </w:r>
    </w:p>
    <w:p w14:paraId="33009C66" w14:textId="77777777" w:rsidR="004236CA" w:rsidRPr="002B278D" w:rsidRDefault="004236CA" w:rsidP="004236CA">
      <w:pPr>
        <w:pStyle w:val="ListParagraph"/>
        <w:rPr>
          <w:rFonts w:ascii="Arial" w:hAnsi="Arial" w:cs="Arial"/>
          <w:b/>
          <w:bCs/>
          <w:color w:val="000000" w:themeColor="text1"/>
          <w:lang w:bidi="he-IL"/>
        </w:rPr>
      </w:pPr>
    </w:p>
    <w:p w14:paraId="379BFE7B" w14:textId="77777777" w:rsidR="004236CA" w:rsidRPr="002B278D" w:rsidRDefault="004236CA" w:rsidP="004236C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b/>
          <w:bCs/>
          <w:lang w:bidi="he-IL"/>
        </w:rPr>
        <w:t xml:space="preserve">Background </w:t>
      </w:r>
    </w:p>
    <w:p w14:paraId="4C26109E" w14:textId="710B674F" w:rsidR="004236CA" w:rsidRPr="002B278D" w:rsidRDefault="004236CA" w:rsidP="004236C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 xml:space="preserve">Churches are made up of people and where there are people, disagreements can arise. In the church in Philippi, there are two people whose disagreement had gone public - everybody knew about it (see Philippians 4:2). Paul, writing from jail, shows us that true humility leads to unity. As you study this section of </w:t>
      </w:r>
      <w:r w:rsidR="002B278D">
        <w:rPr>
          <w:rFonts w:ascii="Arial" w:hAnsi="Arial" w:cs="Arial"/>
          <w:lang w:bidi="he-IL"/>
        </w:rPr>
        <w:t>S</w:t>
      </w:r>
      <w:r w:rsidRPr="002B278D">
        <w:rPr>
          <w:rFonts w:ascii="Arial" w:hAnsi="Arial" w:cs="Arial"/>
          <w:lang w:bidi="he-IL"/>
        </w:rPr>
        <w:t xml:space="preserve">cripture, keep in mind that Paul is shackled to a Roman soldier 24 hours a day, 7 days a week. </w:t>
      </w:r>
    </w:p>
    <w:p w14:paraId="23A5CE65" w14:textId="6BED885D" w:rsidR="00415024" w:rsidRPr="002B278D" w:rsidRDefault="00415024" w:rsidP="00D41003">
      <w:pPr>
        <w:rPr>
          <w:rFonts w:ascii="Arial" w:hAnsi="Arial" w:cs="Arial"/>
          <w:b/>
          <w:bCs/>
          <w:color w:val="000000" w:themeColor="text1"/>
          <w:lang w:bidi="he-IL"/>
        </w:rPr>
      </w:pPr>
    </w:p>
    <w:p w14:paraId="2B4DF2E7" w14:textId="13A2FBB8" w:rsidR="00CC4FC5" w:rsidRPr="002B278D" w:rsidRDefault="00CC4FC5" w:rsidP="00CC4FC5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b/>
          <w:bCs/>
          <w:color w:val="000000" w:themeColor="text1"/>
          <w:lang w:bidi="he-IL"/>
        </w:rPr>
        <w:t xml:space="preserve">READ: </w:t>
      </w:r>
      <w:r w:rsidR="00372018" w:rsidRPr="002B278D">
        <w:rPr>
          <w:rFonts w:ascii="Arial" w:hAnsi="Arial" w:cs="Arial"/>
          <w:b/>
          <w:bCs/>
          <w:color w:val="000000" w:themeColor="text1"/>
          <w:lang w:bidi="he-IL"/>
        </w:rPr>
        <w:t xml:space="preserve">Philippians </w:t>
      </w:r>
      <w:r w:rsidR="004236CA" w:rsidRPr="002B278D">
        <w:rPr>
          <w:rFonts w:ascii="Arial" w:hAnsi="Arial" w:cs="Arial"/>
          <w:b/>
          <w:bCs/>
          <w:color w:val="000000" w:themeColor="text1"/>
          <w:lang w:bidi="he-IL"/>
        </w:rPr>
        <w:t>2:1-2</w:t>
      </w:r>
    </w:p>
    <w:p w14:paraId="0DB54962" w14:textId="398747D5" w:rsidR="00D201CF" w:rsidRPr="002B278D" w:rsidRDefault="00D201CF" w:rsidP="004F3F77">
      <w:pPr>
        <w:rPr>
          <w:rFonts w:ascii="Arial" w:hAnsi="Arial" w:cs="Arial"/>
          <w:b/>
          <w:bCs/>
          <w:color w:val="000000" w:themeColor="text1"/>
          <w:lang w:bidi="he-IL"/>
        </w:rPr>
      </w:pPr>
    </w:p>
    <w:p w14:paraId="565F038F" w14:textId="48274E30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What encouragement do you have from belonging to Christ</w:t>
      </w:r>
      <w:r w:rsidR="00372018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Discuss a time when you experienced the comfort of God’s love.</w:t>
      </w:r>
      <w:r w:rsidR="00372018" w:rsidRPr="002B278D">
        <w:rPr>
          <w:rFonts w:ascii="Arial" w:hAnsi="Arial" w:cs="Arial"/>
          <w:lang w:bidi="he-IL"/>
        </w:rPr>
        <w:t xml:space="preserve"> </w:t>
      </w:r>
    </w:p>
    <w:p w14:paraId="486F9BE3" w14:textId="7A511055" w:rsidR="00372018" w:rsidRDefault="00372018" w:rsidP="00372018">
      <w:pPr>
        <w:pStyle w:val="ListParagraph"/>
        <w:rPr>
          <w:rFonts w:ascii="Arial" w:hAnsi="Arial" w:cs="Arial"/>
          <w:lang w:bidi="he-IL"/>
        </w:rPr>
      </w:pPr>
    </w:p>
    <w:p w14:paraId="12EC97CD" w14:textId="77777777" w:rsidR="002B278D" w:rsidRPr="002B278D" w:rsidRDefault="002B278D" w:rsidP="00372018">
      <w:pPr>
        <w:pStyle w:val="ListParagraph"/>
        <w:rPr>
          <w:rFonts w:ascii="Arial" w:hAnsi="Arial" w:cs="Arial"/>
          <w:lang w:bidi="he-IL"/>
        </w:rPr>
      </w:pPr>
    </w:p>
    <w:p w14:paraId="689E8E06" w14:textId="340007DC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Do you think agreeing wholeheartedly with each other means always having the same ideas and opinions</w:t>
      </w:r>
      <w:r w:rsidR="00372018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What do you think it means practically to be one in mind and purpose?</w:t>
      </w:r>
    </w:p>
    <w:p w14:paraId="55E3A61A" w14:textId="77777777" w:rsidR="004236CA" w:rsidRPr="002B278D" w:rsidRDefault="004236CA" w:rsidP="004236CA">
      <w:pPr>
        <w:pStyle w:val="ListParagraph"/>
        <w:rPr>
          <w:rFonts w:ascii="Arial" w:hAnsi="Arial" w:cs="Arial"/>
          <w:lang w:bidi="he-IL"/>
        </w:rPr>
      </w:pPr>
    </w:p>
    <w:p w14:paraId="575300E2" w14:textId="77777777" w:rsidR="00B207DF" w:rsidRPr="002B278D" w:rsidRDefault="00B207DF" w:rsidP="004236CA">
      <w:pPr>
        <w:rPr>
          <w:rFonts w:ascii="Arial" w:hAnsi="Arial" w:cs="Arial"/>
          <w:b/>
          <w:bCs/>
          <w:color w:val="000000" w:themeColor="text1"/>
          <w:lang w:bidi="he-IL"/>
        </w:rPr>
      </w:pPr>
    </w:p>
    <w:p w14:paraId="003A4131" w14:textId="73672713" w:rsidR="004236CA" w:rsidRPr="002B278D" w:rsidRDefault="004236CA" w:rsidP="004236CA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b/>
          <w:bCs/>
          <w:color w:val="000000" w:themeColor="text1"/>
          <w:lang w:bidi="he-IL"/>
        </w:rPr>
        <w:t>READ: Philippians 2:3-4</w:t>
      </w:r>
    </w:p>
    <w:p w14:paraId="5B00310C" w14:textId="77777777" w:rsidR="00372018" w:rsidRPr="002B278D" w:rsidRDefault="00372018" w:rsidP="00372018">
      <w:pPr>
        <w:rPr>
          <w:rFonts w:ascii="Arial" w:hAnsi="Arial" w:cs="Arial"/>
          <w:lang w:bidi="he-IL"/>
        </w:rPr>
      </w:pPr>
    </w:p>
    <w:p w14:paraId="0E8EC500" w14:textId="3E01BA30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Why do you think we often feel such a strong desire to impress others? How does our culture contribute to this attitude of trying to impress?</w:t>
      </w:r>
    </w:p>
    <w:p w14:paraId="05ADF590" w14:textId="19883DF6" w:rsidR="00372018" w:rsidRDefault="00372018" w:rsidP="004236CA">
      <w:pPr>
        <w:rPr>
          <w:rFonts w:ascii="Arial" w:hAnsi="Arial" w:cs="Arial"/>
          <w:lang w:bidi="he-IL"/>
        </w:rPr>
      </w:pPr>
    </w:p>
    <w:p w14:paraId="1ABDB979" w14:textId="77777777" w:rsidR="002B278D" w:rsidRPr="002B278D" w:rsidRDefault="002B278D" w:rsidP="004236CA">
      <w:pPr>
        <w:rPr>
          <w:rFonts w:ascii="Arial" w:hAnsi="Arial" w:cs="Arial"/>
          <w:lang w:bidi="he-IL"/>
        </w:rPr>
      </w:pPr>
    </w:p>
    <w:p w14:paraId="6BFDCE28" w14:textId="26FB43A2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What does Paul suggest we should d</w:t>
      </w:r>
      <w:r w:rsidR="002B278D">
        <w:rPr>
          <w:rFonts w:ascii="Arial" w:hAnsi="Arial" w:cs="Arial"/>
          <w:lang w:bidi="he-IL"/>
        </w:rPr>
        <w:t>o</w:t>
      </w:r>
      <w:r w:rsidRPr="002B278D">
        <w:rPr>
          <w:rFonts w:ascii="Arial" w:hAnsi="Arial" w:cs="Arial"/>
          <w:lang w:bidi="he-IL"/>
        </w:rPr>
        <w:t xml:space="preserve"> to counteract our natural tendency to try to impress others</w:t>
      </w:r>
      <w:r w:rsidR="00372018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What can you do to shift your focus toward taking an interest in others?</w:t>
      </w:r>
      <w:r w:rsidR="00372018" w:rsidRPr="002B278D">
        <w:rPr>
          <w:rFonts w:ascii="Arial" w:hAnsi="Arial" w:cs="Arial"/>
          <w:lang w:bidi="he-IL"/>
        </w:rPr>
        <w:t xml:space="preserve"> </w:t>
      </w:r>
    </w:p>
    <w:p w14:paraId="776FD9B2" w14:textId="7B8105C9" w:rsidR="00372018" w:rsidRDefault="00372018" w:rsidP="00372018">
      <w:pPr>
        <w:pStyle w:val="ListParagraph"/>
        <w:rPr>
          <w:rFonts w:ascii="Arial" w:hAnsi="Arial" w:cs="Arial"/>
          <w:lang w:bidi="he-IL"/>
        </w:rPr>
      </w:pPr>
    </w:p>
    <w:p w14:paraId="1FC7DE04" w14:textId="77777777" w:rsidR="002B278D" w:rsidRPr="002B278D" w:rsidRDefault="002B278D" w:rsidP="00372018">
      <w:pPr>
        <w:pStyle w:val="ListParagraph"/>
        <w:rPr>
          <w:rFonts w:ascii="Arial" w:hAnsi="Arial" w:cs="Arial"/>
          <w:lang w:bidi="he-IL"/>
        </w:rPr>
      </w:pPr>
    </w:p>
    <w:p w14:paraId="25B9BC95" w14:textId="77777777" w:rsidR="004236CA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Why is it so difficult to think of others as better than yourself? What are some reasons that we struggle to live with such humility?</w:t>
      </w:r>
    </w:p>
    <w:p w14:paraId="61845567" w14:textId="1C8341D8" w:rsidR="004236CA" w:rsidRDefault="004236CA" w:rsidP="004236CA">
      <w:pPr>
        <w:pStyle w:val="ListParagraph"/>
        <w:rPr>
          <w:rFonts w:ascii="Arial" w:hAnsi="Arial" w:cs="Arial"/>
          <w:lang w:bidi="he-IL"/>
        </w:rPr>
      </w:pPr>
    </w:p>
    <w:p w14:paraId="7281BDB4" w14:textId="77777777" w:rsidR="005E0E3B" w:rsidRPr="002B278D" w:rsidRDefault="005E0E3B" w:rsidP="004236CA">
      <w:pPr>
        <w:pStyle w:val="ListParagraph"/>
        <w:rPr>
          <w:rFonts w:ascii="Arial" w:hAnsi="Arial" w:cs="Arial"/>
          <w:lang w:bidi="he-IL"/>
        </w:rPr>
      </w:pPr>
    </w:p>
    <w:p w14:paraId="166E5F3B" w14:textId="6148B64E" w:rsidR="004236CA" w:rsidRPr="002B278D" w:rsidRDefault="004236CA" w:rsidP="004236C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b/>
          <w:bCs/>
          <w:lang w:bidi="he-IL"/>
        </w:rPr>
        <w:lastRenderedPageBreak/>
        <w:t xml:space="preserve">Background </w:t>
      </w:r>
    </w:p>
    <w:p w14:paraId="234828D0" w14:textId="0F7C5D02" w:rsidR="004236CA" w:rsidRPr="002B278D" w:rsidRDefault="004236CA" w:rsidP="004236C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 xml:space="preserve">Paul understands that the key to living out the commands mentioned in the first four verses of chapter two is to </w:t>
      </w:r>
      <w:r w:rsidRPr="002B278D">
        <w:rPr>
          <w:rFonts w:ascii="Arial" w:hAnsi="Arial" w:cs="Arial"/>
          <w:i/>
          <w:iCs/>
          <w:lang w:bidi="he-IL"/>
        </w:rPr>
        <w:t>“</w:t>
      </w:r>
      <w:r w:rsidRPr="002B278D">
        <w:rPr>
          <w:rFonts w:ascii="Arial" w:eastAsiaTheme="minorHAnsi" w:hAnsi="Arial" w:cs="Arial"/>
          <w:i/>
          <w:iCs/>
          <w:lang w:bidi="he-IL"/>
        </w:rPr>
        <w:t>Have this attitude in yourselves which was also in Christ Jesus</w:t>
      </w:r>
      <w:r w:rsidRPr="002B278D">
        <w:rPr>
          <w:rFonts w:ascii="Arial" w:hAnsi="Arial" w:cs="Arial"/>
          <w:i/>
          <w:iCs/>
          <w:lang w:bidi="he-IL"/>
        </w:rPr>
        <w:t>”</w:t>
      </w:r>
      <w:r w:rsidRPr="002B278D">
        <w:rPr>
          <w:rFonts w:ascii="Arial" w:hAnsi="Arial" w:cs="Arial"/>
          <w:lang w:bidi="he-IL"/>
        </w:rPr>
        <w:t xml:space="preserve"> (Philippians 2:5, NASB). He then goes on to give one of the most powerful passages of </w:t>
      </w:r>
      <w:r w:rsidR="002B278D">
        <w:rPr>
          <w:rFonts w:ascii="Arial" w:hAnsi="Arial" w:cs="Arial"/>
          <w:lang w:bidi="he-IL"/>
        </w:rPr>
        <w:t>S</w:t>
      </w:r>
      <w:r w:rsidRPr="002B278D">
        <w:rPr>
          <w:rFonts w:ascii="Arial" w:hAnsi="Arial" w:cs="Arial"/>
          <w:lang w:bidi="he-IL"/>
        </w:rPr>
        <w:t xml:space="preserve">cripture in </w:t>
      </w:r>
      <w:proofErr w:type="gramStart"/>
      <w:r w:rsidRPr="002B278D">
        <w:rPr>
          <w:rFonts w:ascii="Arial" w:hAnsi="Arial" w:cs="Arial"/>
          <w:lang w:bidi="he-IL"/>
        </w:rPr>
        <w:t>all of</w:t>
      </w:r>
      <w:proofErr w:type="gramEnd"/>
      <w:r w:rsidRPr="002B278D">
        <w:rPr>
          <w:rFonts w:ascii="Arial" w:hAnsi="Arial" w:cs="Arial"/>
          <w:lang w:bidi="he-IL"/>
        </w:rPr>
        <w:t xml:space="preserve"> the Bible. In the poem that follows in verses 6-11, Paul details the humility that Jesus demonstrated during his earthly ministry as an example for all believers to follow </w:t>
      </w:r>
    </w:p>
    <w:p w14:paraId="41479797" w14:textId="4C84DF16" w:rsidR="004236CA" w:rsidRPr="002B278D" w:rsidRDefault="00372018" w:rsidP="004236CA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lang w:bidi="he-IL"/>
        </w:rPr>
        <w:t xml:space="preserve"> </w:t>
      </w:r>
      <w:r w:rsidR="004236CA" w:rsidRPr="002B278D">
        <w:rPr>
          <w:rFonts w:ascii="Arial" w:hAnsi="Arial" w:cs="Arial"/>
          <w:b/>
          <w:bCs/>
          <w:color w:val="000000" w:themeColor="text1"/>
          <w:lang w:bidi="he-IL"/>
        </w:rPr>
        <w:t>READ: Philippians 2:6</w:t>
      </w:r>
    </w:p>
    <w:p w14:paraId="6B31004F" w14:textId="728F4AFA" w:rsidR="00372018" w:rsidRPr="002B278D" w:rsidRDefault="00372018" w:rsidP="004236CA">
      <w:pPr>
        <w:rPr>
          <w:rFonts w:ascii="Arial" w:hAnsi="Arial" w:cs="Arial"/>
          <w:lang w:bidi="he-IL"/>
        </w:rPr>
      </w:pPr>
    </w:p>
    <w:p w14:paraId="384B23B6" w14:textId="755A1581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 xml:space="preserve">Who does Paul start by saying Jesus is (see John </w:t>
      </w:r>
      <w:proofErr w:type="gramStart"/>
      <w:r w:rsidRPr="002B278D">
        <w:rPr>
          <w:rFonts w:ascii="Arial" w:hAnsi="Arial" w:cs="Arial"/>
          <w:lang w:bidi="he-IL"/>
        </w:rPr>
        <w:t>1:1-5).</w:t>
      </w:r>
      <w:proofErr w:type="gramEnd"/>
      <w:r w:rsidRPr="002B278D">
        <w:rPr>
          <w:rFonts w:ascii="Arial" w:hAnsi="Arial" w:cs="Arial"/>
          <w:lang w:bidi="he-IL"/>
        </w:rPr>
        <w:t xml:space="preserve"> Reflecting on questions 3 &amp; 4 above, what does this demonstrate to us about Jesus’ attitude</w:t>
      </w:r>
      <w:r w:rsidR="00372018" w:rsidRPr="002B278D">
        <w:rPr>
          <w:rFonts w:ascii="Arial" w:hAnsi="Arial" w:cs="Arial"/>
          <w:lang w:bidi="he-IL"/>
        </w:rPr>
        <w:t xml:space="preserve">? </w:t>
      </w:r>
    </w:p>
    <w:p w14:paraId="1BF7DC98" w14:textId="7FE99667" w:rsidR="004236CA" w:rsidRDefault="004236CA" w:rsidP="004236CA">
      <w:pPr>
        <w:rPr>
          <w:rFonts w:ascii="Arial" w:hAnsi="Arial" w:cs="Arial"/>
          <w:lang w:bidi="he-IL"/>
        </w:rPr>
      </w:pPr>
    </w:p>
    <w:p w14:paraId="3F3BF5CA" w14:textId="77777777" w:rsidR="002B278D" w:rsidRPr="002B278D" w:rsidRDefault="002B278D" w:rsidP="004236CA">
      <w:pPr>
        <w:rPr>
          <w:rFonts w:ascii="Arial" w:hAnsi="Arial" w:cs="Arial"/>
          <w:lang w:bidi="he-IL"/>
        </w:rPr>
      </w:pPr>
    </w:p>
    <w:p w14:paraId="473256C7" w14:textId="494E95E5" w:rsidR="004236CA" w:rsidRPr="002B278D" w:rsidRDefault="004236CA" w:rsidP="004236CA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b/>
          <w:bCs/>
          <w:color w:val="000000" w:themeColor="text1"/>
          <w:lang w:bidi="he-IL"/>
        </w:rPr>
        <w:t>READ: Philippians 2:7-8</w:t>
      </w:r>
    </w:p>
    <w:p w14:paraId="135B9630" w14:textId="77777777" w:rsidR="00372018" w:rsidRPr="002B278D" w:rsidRDefault="00372018" w:rsidP="004236CA">
      <w:pPr>
        <w:rPr>
          <w:rFonts w:ascii="Arial" w:hAnsi="Arial" w:cs="Arial"/>
          <w:lang w:bidi="he-IL"/>
        </w:rPr>
      </w:pPr>
    </w:p>
    <w:p w14:paraId="33FE0027" w14:textId="4D6F8623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How does it make you feel to know that a perfect God, the King of Kings, willingly chose to take the position of a slave</w:t>
      </w:r>
      <w:r w:rsidR="00372018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How did Jesus demonstrate his position as the servant during his earthly ministry and death?</w:t>
      </w:r>
      <w:r w:rsidR="00372018" w:rsidRPr="002B278D">
        <w:rPr>
          <w:rFonts w:ascii="Arial" w:hAnsi="Arial" w:cs="Arial"/>
          <w:lang w:bidi="he-IL"/>
        </w:rPr>
        <w:t xml:space="preserve"> </w:t>
      </w:r>
    </w:p>
    <w:p w14:paraId="234C95A0" w14:textId="3108C562" w:rsidR="00372018" w:rsidRDefault="00372018" w:rsidP="00372018">
      <w:pPr>
        <w:rPr>
          <w:rFonts w:ascii="Arial" w:hAnsi="Arial" w:cs="Arial"/>
          <w:lang w:bidi="he-IL"/>
        </w:rPr>
      </w:pPr>
    </w:p>
    <w:p w14:paraId="38890829" w14:textId="77777777" w:rsidR="002B278D" w:rsidRPr="002B278D" w:rsidRDefault="002B278D" w:rsidP="00372018">
      <w:pPr>
        <w:rPr>
          <w:rFonts w:ascii="Arial" w:hAnsi="Arial" w:cs="Arial"/>
          <w:lang w:bidi="he-IL"/>
        </w:rPr>
      </w:pPr>
    </w:p>
    <w:p w14:paraId="4FD0F042" w14:textId="03A511FC" w:rsidR="00372018" w:rsidRPr="002B278D" w:rsidRDefault="004236CA" w:rsidP="00372018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What are some of the divine privileges Jesus temporarily gave up during his earthly ministry</w:t>
      </w:r>
      <w:r w:rsidR="00372018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Jesus demonstrated his humility by his obedience. How does obedience to God demonstrate our humility as well?</w:t>
      </w:r>
      <w:r w:rsidR="00372018" w:rsidRPr="002B278D">
        <w:rPr>
          <w:rFonts w:ascii="Arial" w:hAnsi="Arial" w:cs="Arial"/>
          <w:lang w:bidi="he-IL"/>
        </w:rPr>
        <w:t xml:space="preserve"> </w:t>
      </w:r>
    </w:p>
    <w:p w14:paraId="47CEC4F8" w14:textId="77777777" w:rsidR="00372018" w:rsidRPr="002B278D" w:rsidRDefault="00372018" w:rsidP="00372018">
      <w:pPr>
        <w:pStyle w:val="ListParagraph"/>
        <w:rPr>
          <w:rFonts w:ascii="Arial" w:hAnsi="Arial" w:cs="Arial"/>
          <w:lang w:bidi="he-IL"/>
        </w:rPr>
      </w:pPr>
    </w:p>
    <w:p w14:paraId="5BEA5514" w14:textId="77777777" w:rsidR="00372018" w:rsidRPr="002B278D" w:rsidRDefault="00372018" w:rsidP="00372018">
      <w:pPr>
        <w:rPr>
          <w:rFonts w:ascii="Arial" w:hAnsi="Arial" w:cs="Arial"/>
          <w:lang w:bidi="he-IL"/>
        </w:rPr>
      </w:pPr>
    </w:p>
    <w:p w14:paraId="15DB8C06" w14:textId="088096AC" w:rsidR="00372018" w:rsidRPr="002B278D" w:rsidRDefault="004236CA" w:rsidP="004236CA">
      <w:pPr>
        <w:pStyle w:val="ListParagraph"/>
        <w:numPr>
          <w:ilvl w:val="0"/>
          <w:numId w:val="14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What are some practical things we can do that demonstrate an attitude of sincere humility?</w:t>
      </w:r>
    </w:p>
    <w:p w14:paraId="4820F81C" w14:textId="7C0AD246" w:rsidR="004236CA" w:rsidRDefault="004236CA" w:rsidP="004236CA">
      <w:pPr>
        <w:rPr>
          <w:rFonts w:ascii="Arial" w:hAnsi="Arial" w:cs="Arial"/>
          <w:lang w:bidi="he-IL"/>
        </w:rPr>
      </w:pPr>
    </w:p>
    <w:p w14:paraId="4631CF46" w14:textId="77777777" w:rsidR="002B278D" w:rsidRPr="002B278D" w:rsidRDefault="002B278D" w:rsidP="004236CA">
      <w:pPr>
        <w:rPr>
          <w:rFonts w:ascii="Arial" w:hAnsi="Arial" w:cs="Arial"/>
          <w:lang w:bidi="he-IL"/>
        </w:rPr>
      </w:pPr>
    </w:p>
    <w:p w14:paraId="3EA86DED" w14:textId="406D7A87" w:rsidR="004236CA" w:rsidRPr="002B278D" w:rsidRDefault="004236CA" w:rsidP="004236CA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2B278D">
        <w:rPr>
          <w:rFonts w:ascii="Arial" w:hAnsi="Arial" w:cs="Arial"/>
          <w:b/>
          <w:bCs/>
          <w:color w:val="000000" w:themeColor="text1"/>
          <w:lang w:bidi="he-IL"/>
        </w:rPr>
        <w:t>READ: Philippians 2:9-11</w:t>
      </w:r>
    </w:p>
    <w:p w14:paraId="5E8DF5F6" w14:textId="77777777" w:rsidR="004236CA" w:rsidRPr="002B278D" w:rsidRDefault="004236CA" w:rsidP="004236CA">
      <w:pPr>
        <w:rPr>
          <w:rFonts w:ascii="Arial" w:hAnsi="Arial" w:cs="Arial"/>
          <w:lang w:bidi="he-IL"/>
        </w:rPr>
      </w:pPr>
    </w:p>
    <w:p w14:paraId="0721C88B" w14:textId="713E00F5" w:rsidR="004236CA" w:rsidRPr="002B278D" w:rsidRDefault="00B207DF" w:rsidP="004236CA">
      <w:pPr>
        <w:pStyle w:val="ListParagraph"/>
        <w:numPr>
          <w:ilvl w:val="0"/>
          <w:numId w:val="15"/>
        </w:num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>Read Matthew 23:12. How do we see the principle that Jesus taught there play out in this passage</w:t>
      </w:r>
      <w:r w:rsidR="004236CA" w:rsidRPr="002B278D">
        <w:rPr>
          <w:rFonts w:ascii="Arial" w:hAnsi="Arial" w:cs="Arial"/>
          <w:lang w:bidi="he-IL"/>
        </w:rPr>
        <w:t>?</w:t>
      </w:r>
      <w:r w:rsidRPr="002B278D">
        <w:rPr>
          <w:rFonts w:ascii="Arial" w:hAnsi="Arial" w:cs="Arial"/>
          <w:lang w:bidi="he-IL"/>
        </w:rPr>
        <w:t xml:space="preserve"> Discuss a time when you humbled yourself and how it made you feel.</w:t>
      </w:r>
      <w:r w:rsidR="004236CA" w:rsidRPr="002B278D">
        <w:rPr>
          <w:rFonts w:ascii="Arial" w:hAnsi="Arial" w:cs="Arial"/>
          <w:lang w:bidi="he-IL"/>
        </w:rPr>
        <w:t xml:space="preserve"> </w:t>
      </w:r>
    </w:p>
    <w:p w14:paraId="0C2A6785" w14:textId="32620C42" w:rsidR="00B207DF" w:rsidRPr="002B278D" w:rsidRDefault="00B207DF" w:rsidP="004236CA">
      <w:pPr>
        <w:rPr>
          <w:rFonts w:ascii="Arial" w:hAnsi="Arial" w:cs="Arial"/>
          <w:lang w:bidi="he-IL"/>
        </w:rPr>
      </w:pPr>
      <w:r w:rsidRPr="002B278D">
        <w:rPr>
          <w:rFonts w:ascii="Arial" w:hAnsi="Arial" w:cs="Arial"/>
          <w:lang w:bidi="he-IL"/>
        </w:rPr>
        <w:t xml:space="preserve"> </w:t>
      </w:r>
    </w:p>
    <w:sectPr w:rsidR="00B207DF" w:rsidRPr="002B278D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337C" w14:textId="77777777" w:rsidR="00671FCE" w:rsidRDefault="00671FCE" w:rsidP="004236CA">
      <w:r>
        <w:separator/>
      </w:r>
    </w:p>
  </w:endnote>
  <w:endnote w:type="continuationSeparator" w:id="0">
    <w:p w14:paraId="4BD7CDB6" w14:textId="77777777" w:rsidR="00671FCE" w:rsidRDefault="00671FCE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CCED" w14:textId="77777777" w:rsidR="00671FCE" w:rsidRDefault="00671FCE" w:rsidP="004236CA">
      <w:r>
        <w:separator/>
      </w:r>
    </w:p>
  </w:footnote>
  <w:footnote w:type="continuationSeparator" w:id="0">
    <w:p w14:paraId="5A95056A" w14:textId="77777777" w:rsidR="00671FCE" w:rsidRDefault="00671FCE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4B1"/>
    <w:multiLevelType w:val="hybridMultilevel"/>
    <w:tmpl w:val="3372EF7C"/>
    <w:lvl w:ilvl="0" w:tplc="07F46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278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3F626B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E0E3B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075E3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6</cp:revision>
  <cp:lastPrinted>2020-03-14T17:33:00Z</cp:lastPrinted>
  <dcterms:created xsi:type="dcterms:W3CDTF">2021-05-05T15:39:00Z</dcterms:created>
  <dcterms:modified xsi:type="dcterms:W3CDTF">2021-05-07T17:00:00Z</dcterms:modified>
</cp:coreProperties>
</file>